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4" w:rsidRPr="0027327A" w:rsidRDefault="00A264A7" w:rsidP="00CF15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27327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Извешта</w:t>
      </w:r>
      <w:r w:rsidR="003763A1" w:rsidRPr="0027327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ј о раду Школског развојног тим</w:t>
      </w:r>
      <w:r w:rsidR="007E7834" w:rsidRPr="0027327A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CF1595" w:rsidRPr="0027327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F1595" w:rsidRPr="0027327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на ПОКО пројекту</w:t>
      </w:r>
    </w:p>
    <w:p w:rsidR="008D0AB0" w:rsidRPr="00CF1595" w:rsidRDefault="00A264A7" w:rsidP="00CF15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На се</w:t>
      </w:r>
      <w:r w:rsidR="008D0AB0" w:rsidRPr="00CF1595">
        <w:rPr>
          <w:rFonts w:ascii="Times New Roman" w:hAnsi="Times New Roman" w:cs="Times New Roman"/>
          <w:sz w:val="24"/>
          <w:szCs w:val="24"/>
          <w:lang w:val="ru-RU"/>
        </w:rPr>
        <w:t>дници Наставничког већа одржаној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у октобру 2011. </w:t>
      </w:r>
      <w:r w:rsidR="008D0AB0" w:rsidRPr="00CF159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>одине,  једногласно је прихваћен предлог да се у оквиру четворогодишњег Школског развојног плана реализује пројекат „Подстицајна околина за учење</w:t>
      </w:r>
      <w:r w:rsidR="008D0AB0" w:rsidRPr="00CF1595">
        <w:rPr>
          <w:rFonts w:ascii="Times New Roman" w:hAnsi="Times New Roman" w:cs="Times New Roman"/>
          <w:sz w:val="24"/>
          <w:szCs w:val="24"/>
          <w:lang w:val="ru-RU"/>
        </w:rPr>
        <w:t>“- ПОКО. З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а почетак </w:t>
      </w:r>
      <w:r w:rsidR="008D0AB0" w:rsidRPr="00CF1595">
        <w:rPr>
          <w:rFonts w:ascii="Times New Roman" w:hAnsi="Times New Roman" w:cs="Times New Roman"/>
          <w:sz w:val="24"/>
          <w:szCs w:val="24"/>
          <w:lang w:val="ru-RU"/>
        </w:rPr>
        <w:t>ће обухватити природне науке и математику а у к</w:t>
      </w:r>
      <w:r w:rsidR="007E7834" w:rsidRPr="00CF1595">
        <w:rPr>
          <w:rFonts w:ascii="Times New Roman" w:hAnsi="Times New Roman" w:cs="Times New Roman"/>
          <w:sz w:val="24"/>
          <w:szCs w:val="24"/>
          <w:lang w:val="ru-RU"/>
        </w:rPr>
        <w:t>аснијем периоду очекује се и ук</w:t>
      </w:r>
      <w:r w:rsidR="008D0AB0" w:rsidRPr="00CF1595">
        <w:rPr>
          <w:rFonts w:ascii="Times New Roman" w:hAnsi="Times New Roman" w:cs="Times New Roman"/>
          <w:sz w:val="24"/>
          <w:szCs w:val="24"/>
          <w:lang w:val="ru-RU"/>
        </w:rPr>
        <w:t>ључивање осталих природних и друштвених наука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>. Пројекат се реализује под покровитељством Министарства за науку и Центра за промоцију науке. Циљ пројекта је измештање процеса учења из учионице и осмишљавање целокупног школског простора тако да буде у функцији учења. Пре почетка реализације планираних активности и у току саме реализације одржан је низ састанака : ШРТ, ШРТ са Већем математика и природне науке а често у присуству главног координатора пројекта проф.др Мирјане Поповић Божић.</w:t>
      </w:r>
    </w:p>
    <w:p w:rsidR="00CF1595" w:rsidRDefault="008D0AB0" w:rsidP="00CF15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Носиоц пројекта у оквиру школе је Стручно веће математике и природних наука (СВМПН).</w:t>
      </w:r>
    </w:p>
    <w:p w:rsidR="00CF1595" w:rsidRDefault="0027327A" w:rsidP="00CF15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252730</wp:posOffset>
            </wp:positionV>
            <wp:extent cx="1847215" cy="2612390"/>
            <wp:effectExtent l="19050" t="0" r="635" b="0"/>
            <wp:wrapSquare wrapText="bothSides"/>
            <wp:docPr id="5" name="Picture 4" descr="P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4A7" w:rsidRPr="0027327A" w:rsidRDefault="00A264A7" w:rsidP="00CF159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7327A">
        <w:rPr>
          <w:rFonts w:ascii="Times New Roman" w:hAnsi="Times New Roman" w:cs="Times New Roman"/>
          <w:b/>
          <w:sz w:val="24"/>
          <w:szCs w:val="24"/>
        </w:rPr>
        <w:t>Реализоване активности</w:t>
      </w:r>
      <w:r w:rsidR="008D0AB0" w:rsidRPr="0027327A">
        <w:rPr>
          <w:rFonts w:ascii="Times New Roman" w:hAnsi="Times New Roman" w:cs="Times New Roman"/>
          <w:b/>
          <w:sz w:val="24"/>
          <w:szCs w:val="24"/>
        </w:rPr>
        <w:t>:</w:t>
      </w:r>
      <w:r w:rsidR="0027327A" w:rsidRPr="002732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8D0AB0" w:rsidRDefault="008D0AB0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2.11.2011. године одржан је састанак СВМПН у присуству Мирјане Божић где су сви чланови упознати са самим пројектом ПОКО и његовим  значајем и начином реализације у нашој школи</w:t>
      </w: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AB0" w:rsidRDefault="008D0AB0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24.11.2011.године одржан је састанак СВМПН и ШРТ – подељена задужења у вези реализације прве активности тј. поставке изложбе чији је циљ упознавање целог к</w:t>
      </w:r>
      <w:r w:rsidR="007E7834">
        <w:rPr>
          <w:rFonts w:ascii="Times New Roman" w:hAnsi="Times New Roman" w:cs="Times New Roman"/>
          <w:sz w:val="24"/>
          <w:szCs w:val="24"/>
        </w:rPr>
        <w:t>o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>лектива са садржајем изложбе</w:t>
      </w:r>
      <w:r w:rsidR="007E48F3" w:rsidRPr="00CF1595">
        <w:rPr>
          <w:rFonts w:ascii="Times New Roman" w:hAnsi="Times New Roman" w:cs="Times New Roman"/>
          <w:sz w:val="24"/>
          <w:szCs w:val="24"/>
          <w:lang w:val="ru-RU"/>
        </w:rPr>
        <w:t>;  одређена временска динамика и носиоци активности око постављања изложбе.</w:t>
      </w:r>
    </w:p>
    <w:p w:rsidR="00CF1595" w:rsidRPr="00CF1595" w:rsidRDefault="00CF1595" w:rsidP="00CF159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48F3" w:rsidRDefault="007E48F3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29.11.2011. у шклској галерији је постављена изложба која укључује 30 постера, 10 инсталација и комлет плаката са биографијама 30 великана науке.</w:t>
      </w: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48F3" w:rsidRDefault="007E48F3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="00FF7A57" w:rsidRPr="00CF159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>1.2011. године у 19 часова отворена је изложба у присуству великог броја гостију. Изложбу је отворио директор школе и испед Друштва физичара и Института за физику присутнима су се обратили проф.др Илија Савић и проф.др Мирјана Божић а испред друштва Никола Тесла проф.др Бранислав Јовановић. Међу присутним гостима били су и Марија Крнета (Министарство просвете)</w:t>
      </w:r>
      <w:r w:rsidR="00FF7A57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,  Вера </w:t>
      </w:r>
      <w:r w:rsidR="00FF7A57" w:rsidRPr="00CF1595">
        <w:rPr>
          <w:rFonts w:ascii="Times New Roman" w:hAnsi="Times New Roman" w:cs="Times New Roman"/>
          <w:sz w:val="24"/>
          <w:szCs w:val="24"/>
          <w:lang w:val="ru-RU"/>
        </w:rPr>
        <w:lastRenderedPageBreak/>
        <w:t>Бојовић (Одељење за план и програм), Арсен Катунац (Центар за промоцију науке), новинари Политике, Курира и Просветног прегледа.</w:t>
      </w:r>
    </w:p>
    <w:p w:rsidR="0027327A" w:rsidRPr="0027327A" w:rsidRDefault="0027327A" w:rsidP="0027327A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27327A" w:rsidRPr="00CF1595" w:rsidRDefault="0027327A" w:rsidP="002732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7A57" w:rsidRDefault="00FF7A57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3.12.2011. године гости радио емисије за децу и омладину са информацијама  о ПКО прјекту у школи, Јелена Воларов професор математике и Павле Јовановић ученик 6.рзреда (Први програм  радио Београда).</w:t>
      </w: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7A57" w:rsidRDefault="00FF7A57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27.12.2011.године при постављању жичаног модела квадратног метра, изл</w:t>
      </w:r>
      <w:r w:rsidR="003763A1" w:rsidRPr="003763A1">
        <w:rPr>
          <w:rFonts w:ascii="Times New Roman" w:hAnsi="Times New Roman" w:cs="Times New Roman"/>
          <w:sz w:val="24"/>
          <w:szCs w:val="24"/>
        </w:rPr>
        <w:t>o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>жбу поосетила Мирјана Божић, фотографисала целу поставку ради конкурасања са ПОКО пројектом за следећи циклус.</w:t>
      </w:r>
    </w:p>
    <w:p w:rsidR="00CF1595" w:rsidRPr="00CF1595" w:rsidRDefault="00CF1595" w:rsidP="00CF159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7A57" w:rsidRDefault="00FF7A57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30.12.2011.године-затварање изложбе почетак гласања за најинтересантнију инсталацију која би се могла поставити у нашој школи.</w:t>
      </w: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7A57" w:rsidRDefault="00E9049A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15.1.2012</w:t>
      </w:r>
      <w:r w:rsidR="00FF7A57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. написан кратак осврт на пројекат  за школски сајт и предат педагогу школе Тањи  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>Марковић Илић.</w:t>
      </w:r>
    </w:p>
    <w:p w:rsidR="00CF1595" w:rsidRPr="00CF1595" w:rsidRDefault="00CF1595" w:rsidP="00CF159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49A" w:rsidRDefault="00E9049A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19.1.2012.године- објављени резултати анкете о најинтересантнијој инсталацији и послато педагогу школе.</w:t>
      </w: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49A" w:rsidRDefault="00E9049A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24.1.2012.године-послата пријава за стицање звања координатора ПОКО пројекта</w:t>
      </w:r>
    </w:p>
    <w:p w:rsidR="00CF1595" w:rsidRPr="00CF1595" w:rsidRDefault="00CF1595" w:rsidP="00CF159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49A" w:rsidRDefault="00E9049A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27.1.2012.године-стигле као поклон инсталације из области оптике из Института за физику (урамљени постери „Великани науке“ )</w:t>
      </w: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49A" w:rsidRDefault="00E9049A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10. и 11. март 20</w:t>
      </w:r>
      <w:r w:rsidR="007E7834" w:rsidRPr="00CF1595">
        <w:rPr>
          <w:rFonts w:ascii="Times New Roman" w:hAnsi="Times New Roman" w:cs="Times New Roman"/>
          <w:sz w:val="24"/>
          <w:szCs w:val="24"/>
          <w:lang w:val="ru-RU"/>
        </w:rPr>
        <w:t>12.године – Павле Јовановић ученик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6.рзреда осликао зид будуће галерије, мотивом муње (природна појава)</w:t>
      </w:r>
    </w:p>
    <w:p w:rsidR="0027327A" w:rsidRPr="0027327A" w:rsidRDefault="00EB07C3" w:rsidP="0027327A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93.7pt;margin-top:15.45pt;width:112.6pt;height:149.9pt;z-index:251664384" o:regroupid="1" o:allowoverlap="f">
            <v:imagedata r:id="rId9" o:title="DSCN0946"/>
            <w10:wrap type="square"/>
          </v:shape>
        </w:pict>
      </w:r>
    </w:p>
    <w:p w:rsidR="0027327A" w:rsidRDefault="00EB07C3" w:rsidP="002732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75" style="position:absolute;left:0;text-align:left;margin-left:37.75pt;margin-top:4.4pt;width:193.7pt;height:145.1pt;z-index:251667456" o:regroupid="1" o:allowoverlap="f">
            <v:imagedata r:id="rId10" o:title="DSCN0944"/>
            <w10:wrap type="square"/>
          </v:shape>
        </w:pict>
      </w:r>
    </w:p>
    <w:p w:rsidR="005E5301" w:rsidRPr="005E5301" w:rsidRDefault="005E5301" w:rsidP="005E5301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5E5301" w:rsidRDefault="005E5301" w:rsidP="005E530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Pr="00CF1595" w:rsidRDefault="00CF1595" w:rsidP="00CF159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49A" w:rsidRDefault="00E9049A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lastRenderedPageBreak/>
        <w:t>17</w:t>
      </w:r>
      <w:r w:rsidR="00044856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.3.2012.године-исцртан модел метра са градуираним дециметрима и центиметрима на зиду галерије </w:t>
      </w:r>
    </w:p>
    <w:p w:rsidR="0027327A" w:rsidRDefault="0027327A" w:rsidP="002732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Default="00044856" w:rsidP="00273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7.4.2012.године-постављени жичани модели кружнице, уније и пресека и обима круга и клатна различитих дужина</w:t>
      </w:r>
    </w:p>
    <w:p w:rsidR="0027327A" w:rsidRPr="0027327A" w:rsidRDefault="0027327A" w:rsidP="002732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856" w:rsidRDefault="00044856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17.4.2012.године-постављено: модел пешчаног часовника са објашњењем, Галилејев темометар са објашњењем, инсталације којима се демонстрира понашање течности различитих густина, модел Египитског троугла од канапа са </w:t>
      </w:r>
      <w:r w:rsidR="007E7834" w:rsidRPr="00CF159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>бј</w:t>
      </w:r>
      <w:r w:rsidR="00AA0CFE" w:rsidRPr="00CF1595">
        <w:rPr>
          <w:rFonts w:ascii="Times New Roman" w:hAnsi="Times New Roman" w:cs="Times New Roman"/>
          <w:sz w:val="24"/>
          <w:szCs w:val="24"/>
          <w:lang w:val="ru-RU"/>
        </w:rPr>
        <w:t>ашњењем и подни метар са стопом, аквариум димензија 70цм пута 40цм, градуисаних ивица за демонстрацију силе потиска.</w:t>
      </w: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Default="00044856" w:rsidP="002732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18.4.2012.године-снимање ТВ емисије, РТС 1, у простору галерије (експонати и инсталације, простор целе галерије природних наука)</w:t>
      </w:r>
    </w:p>
    <w:p w:rsidR="0027327A" w:rsidRPr="0027327A" w:rsidRDefault="0027327A" w:rsidP="0027327A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27327A" w:rsidRPr="0027327A" w:rsidRDefault="0027327A" w:rsidP="002732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4BF7" w:rsidRDefault="00044856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24.4.2012. године</w:t>
      </w:r>
      <w:r w:rsidR="00974BF7" w:rsidRPr="00CF1595">
        <w:rPr>
          <w:rFonts w:ascii="Times New Roman" w:hAnsi="Times New Roman" w:cs="Times New Roman"/>
          <w:sz w:val="24"/>
          <w:szCs w:val="24"/>
          <w:lang w:val="ru-RU"/>
        </w:rPr>
        <w:t>- снимање ученка који демонстрирају појаве и законитости коришћењем садржаја галерије (РТС 1)</w:t>
      </w: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4BF7" w:rsidRDefault="00974BF7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26.4.2012.година два наспрамна зида галерије спојена муралом двоструке спирале ДНК ланца (ученици 7-5 са наставницом ликовног)</w:t>
      </w:r>
    </w:p>
    <w:p w:rsidR="00CF1595" w:rsidRPr="00CF1595" w:rsidRDefault="00CF1595" w:rsidP="00CF159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D2D" w:rsidRDefault="007E7834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24.5.2012.гдине-осликан део</w:t>
      </w:r>
      <w:r w:rsidR="00974BF7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зида дуж степеништа које 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>води</w:t>
      </w:r>
      <w:r w:rsidR="00974BF7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из галерије ка кабинету физике урановим низом (фамилија урана) што представља илустрацију како спонтаним алфа и бета распадом настају елементи у природи</w:t>
      </w:r>
      <w:r w:rsidR="00913D2D" w:rsidRPr="00CF1595">
        <w:rPr>
          <w:rFonts w:ascii="Times New Roman" w:hAnsi="Times New Roman" w:cs="Times New Roman"/>
          <w:sz w:val="24"/>
          <w:szCs w:val="24"/>
          <w:lang w:val="ru-RU"/>
        </w:rPr>
        <w:t>. Постављено и објашњење.</w:t>
      </w: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4BF7" w:rsidRDefault="005E5301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6985</wp:posOffset>
            </wp:positionV>
            <wp:extent cx="1602740" cy="2220595"/>
            <wp:effectExtent l="19050" t="0" r="0" b="0"/>
            <wp:wrapSquare wrapText="bothSides"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BF7" w:rsidRPr="00CF1595">
        <w:rPr>
          <w:rFonts w:ascii="Times New Roman" w:hAnsi="Times New Roman" w:cs="Times New Roman"/>
          <w:sz w:val="24"/>
          <w:szCs w:val="24"/>
          <w:lang w:val="ru-RU"/>
        </w:rPr>
        <w:t>Током маја месеца ученици 7-6 направили су модле великих димензија Максвеловог точка и полуге са комплетом тегова. Модели ће бити изложбени на видном мсту и доступни свим ученицима</w:t>
      </w:r>
      <w:r w:rsidR="002653EF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7E7834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такође </w:t>
      </w:r>
      <w:r w:rsidR="002653EF" w:rsidRPr="00CF1595">
        <w:rPr>
          <w:rFonts w:ascii="Times New Roman" w:hAnsi="Times New Roman" w:cs="Times New Roman"/>
          <w:sz w:val="24"/>
          <w:szCs w:val="24"/>
          <w:lang w:val="ru-RU"/>
        </w:rPr>
        <w:t>трајала је акција „Моја коцка за заједничку коцку“ у којој је прикупљен довољан број коцки (дециметар кубни) за прављење модела кубног метра</w:t>
      </w:r>
      <w:r w:rsidR="007E7834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који ће се поставити у холу школе</w:t>
      </w:r>
      <w:r w:rsidR="002653EF" w:rsidRPr="00CF15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595" w:rsidRPr="00CF1595" w:rsidRDefault="00CF1595" w:rsidP="00CF159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D2D" w:rsidRDefault="002653EF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2.6.2012.године-постављен жичани модел Питагорине теореме</w:t>
      </w:r>
      <w:r w:rsidR="00913D2D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са објашњењем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EF" w:rsidRDefault="00913D2D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lastRenderedPageBreak/>
        <w:t>27.6.2012. године-урамљен плакат „Учионица без зидова“ и постављен на улазу школе  као мото свих активности ПОКО пројекта у наредном периоду.</w:t>
      </w:r>
      <w:r w:rsidR="002653EF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F1595" w:rsidRPr="00CF1595" w:rsidRDefault="00CF1595" w:rsidP="00CF159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0CFE" w:rsidRDefault="002653EF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У периоду од 2. До 6. Априла на Физичком фалултету у Београду, одржан је републички семинар о настави физике. Координатори ПОКО пројекта у школи Љиљана Иванчевић и Јелена Воларов, у жељи да своје позитивно искуство поделе са колегама, и прикажу шта се може постићи уз велики анг</w:t>
      </w:r>
      <w:r w:rsidR="003763A1" w:rsidRPr="00CF159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>жман наставника</w:t>
      </w:r>
      <w:r w:rsidR="003763A1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и ученика али мала средства, учествов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>але су писаним радом и тематским плакотом  на семинару. Постер „</w:t>
      </w:r>
      <w:r w:rsidR="00AA0CFE" w:rsidRPr="00CF1595">
        <w:rPr>
          <w:rFonts w:ascii="Times New Roman" w:hAnsi="Times New Roman" w:cs="Times New Roman"/>
          <w:sz w:val="24"/>
          <w:szCs w:val="24"/>
          <w:lang w:val="ru-RU"/>
        </w:rPr>
        <w:t>Учионица без зидова“ осво</w:t>
      </w:r>
      <w:r w:rsidR="003763A1" w:rsidRPr="00CF1595">
        <w:rPr>
          <w:rFonts w:ascii="Times New Roman" w:hAnsi="Times New Roman" w:cs="Times New Roman"/>
          <w:sz w:val="24"/>
          <w:szCs w:val="24"/>
          <w:lang w:val="ru-RU"/>
        </w:rPr>
        <w:t>јио је прво место као најмаштовити</w:t>
      </w:r>
      <w:r w:rsidR="00AA0CFE" w:rsidRPr="00CF1595">
        <w:rPr>
          <w:rFonts w:ascii="Times New Roman" w:hAnsi="Times New Roman" w:cs="Times New Roman"/>
          <w:sz w:val="24"/>
          <w:szCs w:val="24"/>
          <w:lang w:val="ru-RU"/>
        </w:rPr>
        <w:t>је решење</w:t>
      </w:r>
      <w:r w:rsidR="003763A1" w:rsidRPr="00CF15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0CFE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а у изради постера</w:t>
      </w:r>
      <w:r w:rsidR="003763A1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је учествовала и Маријана Бабић</w:t>
      </w:r>
      <w:r w:rsidR="00AA0CFE" w:rsidRPr="00CF1595">
        <w:rPr>
          <w:rFonts w:ascii="Times New Roman" w:hAnsi="Times New Roman" w:cs="Times New Roman"/>
          <w:sz w:val="24"/>
          <w:szCs w:val="24"/>
          <w:lang w:val="ru-RU"/>
        </w:rPr>
        <w:t>, родитељ. Рад је веома позитивно оцењен и објављен је у Зборнику стручних радова.</w:t>
      </w:r>
    </w:p>
    <w:p w:rsidR="0027327A" w:rsidRDefault="0027327A" w:rsidP="002732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112395</wp:posOffset>
            </wp:positionV>
            <wp:extent cx="2288540" cy="1719580"/>
            <wp:effectExtent l="19050" t="0" r="0" b="0"/>
            <wp:wrapSquare wrapText="bothSides"/>
            <wp:docPr id="4" name="Picture 3" descr="po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107315</wp:posOffset>
            </wp:positionV>
            <wp:extent cx="2288540" cy="1719580"/>
            <wp:effectExtent l="19050" t="0" r="0" b="0"/>
            <wp:wrapSquare wrapText="bothSides"/>
            <wp:docPr id="3" name="Picture 2" descr="po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</w:p>
    <w:p w:rsidR="0027327A" w:rsidRDefault="0027327A" w:rsidP="002732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327A" w:rsidRDefault="0027327A" w:rsidP="002732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5687A" w:rsidRDefault="0085687A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5687A" w:rsidRDefault="0085687A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5687A" w:rsidRDefault="0085687A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5687A" w:rsidRPr="0085687A" w:rsidRDefault="0085687A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763A1" w:rsidRDefault="003763A1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Љиљана Иванчевић је ,на истом семинару, била један од водитеља радионице Подстицајна околина за учење при</w:t>
      </w:r>
      <w:r w:rsidR="00542A03" w:rsidRPr="00CF1595">
        <w:rPr>
          <w:rFonts w:ascii="Times New Roman" w:hAnsi="Times New Roman" w:cs="Times New Roman"/>
          <w:sz w:val="24"/>
          <w:szCs w:val="24"/>
          <w:lang w:val="ru-RU"/>
        </w:rPr>
        <w:t>родних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науке. </w:t>
      </w:r>
      <w:r w:rsidR="00542A03" w:rsidRPr="00CF1595">
        <w:rPr>
          <w:rFonts w:ascii="Times New Roman" w:hAnsi="Times New Roman" w:cs="Times New Roman"/>
          <w:sz w:val="24"/>
          <w:szCs w:val="24"/>
          <w:lang w:val="ru-RU"/>
        </w:rPr>
        <w:t>Приказана галерија, Природних наука наше школе са свим садржајима  изазвала је велико интересовање.Многе колеге  ће је са својим ученицима посетити током године.</w:t>
      </w:r>
    </w:p>
    <w:p w:rsidR="00CF1595" w:rsidRPr="00CF1595" w:rsidRDefault="00CF1595" w:rsidP="00CF159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F1595" w:rsidRPr="00CF1595" w:rsidRDefault="00CF1595" w:rsidP="00CF15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3EF" w:rsidRPr="00CF1595" w:rsidRDefault="00AA0CFE" w:rsidP="00CF15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595">
        <w:rPr>
          <w:rFonts w:ascii="Times New Roman" w:hAnsi="Times New Roman" w:cs="Times New Roman"/>
          <w:sz w:val="24"/>
          <w:szCs w:val="24"/>
          <w:lang w:val="ru-RU"/>
        </w:rPr>
        <w:t>Трећи координатор у реализацији ПОКО</w:t>
      </w:r>
      <w:r w:rsidR="00542A03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пројекта је Тања Марковић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A03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Илић, школски педагог која је дала велики допринос у организацији састанака и информисању.  </w:t>
      </w:r>
      <w:r w:rsidR="002653EF" w:rsidRPr="00CF1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0AB0" w:rsidRPr="005E5301" w:rsidRDefault="008D0AB0" w:rsidP="00CF15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AB0" w:rsidRPr="005E5301" w:rsidRDefault="00CF1595" w:rsidP="00ED67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E5301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7327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D069F" w:rsidRPr="005E53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Ј. Воларов и Љ. Иванчевић</w:t>
      </w:r>
    </w:p>
    <w:p w:rsidR="008D0AB0" w:rsidRPr="00CF1595" w:rsidRDefault="008D0AB0" w:rsidP="00CF15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AB0" w:rsidRPr="00CF1595" w:rsidRDefault="008D0AB0" w:rsidP="00CF1595">
      <w:pPr>
        <w:jc w:val="both"/>
        <w:rPr>
          <w:lang w:val="ru-RU"/>
        </w:rPr>
      </w:pPr>
    </w:p>
    <w:sectPr w:rsidR="008D0AB0" w:rsidRPr="00CF1595" w:rsidSect="00ED67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BE" w:rsidRDefault="00DF0FBE" w:rsidP="003D069F">
      <w:pPr>
        <w:spacing w:after="0" w:line="240" w:lineRule="auto"/>
      </w:pPr>
      <w:r>
        <w:separator/>
      </w:r>
    </w:p>
  </w:endnote>
  <w:endnote w:type="continuationSeparator" w:id="0">
    <w:p w:rsidR="00DF0FBE" w:rsidRDefault="00DF0FBE" w:rsidP="003D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BE" w:rsidRDefault="00DF0FBE" w:rsidP="003D069F">
      <w:pPr>
        <w:spacing w:after="0" w:line="240" w:lineRule="auto"/>
      </w:pPr>
      <w:r>
        <w:separator/>
      </w:r>
    </w:p>
  </w:footnote>
  <w:footnote w:type="continuationSeparator" w:id="0">
    <w:p w:rsidR="00DF0FBE" w:rsidRDefault="00DF0FBE" w:rsidP="003D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0022"/>
    <w:multiLevelType w:val="hybridMultilevel"/>
    <w:tmpl w:val="1018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4A7"/>
    <w:rsid w:val="00044856"/>
    <w:rsid w:val="00176612"/>
    <w:rsid w:val="002653EF"/>
    <w:rsid w:val="0027327A"/>
    <w:rsid w:val="003763A1"/>
    <w:rsid w:val="003861F6"/>
    <w:rsid w:val="003D069F"/>
    <w:rsid w:val="00436F30"/>
    <w:rsid w:val="0050236E"/>
    <w:rsid w:val="00542A03"/>
    <w:rsid w:val="005E5301"/>
    <w:rsid w:val="007D37F4"/>
    <w:rsid w:val="007E48F3"/>
    <w:rsid w:val="007E7834"/>
    <w:rsid w:val="0085687A"/>
    <w:rsid w:val="008D0AB0"/>
    <w:rsid w:val="00913D2D"/>
    <w:rsid w:val="00974BF7"/>
    <w:rsid w:val="00A264A7"/>
    <w:rsid w:val="00A77122"/>
    <w:rsid w:val="00AA0CFE"/>
    <w:rsid w:val="00C622CF"/>
    <w:rsid w:val="00C628FA"/>
    <w:rsid w:val="00C72385"/>
    <w:rsid w:val="00C80CBA"/>
    <w:rsid w:val="00CF1595"/>
    <w:rsid w:val="00DF0FBE"/>
    <w:rsid w:val="00E9049A"/>
    <w:rsid w:val="00EB07C3"/>
    <w:rsid w:val="00ED67EA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F4"/>
  </w:style>
  <w:style w:type="paragraph" w:styleId="Heading1">
    <w:name w:val="heading 1"/>
    <w:basedOn w:val="Normal"/>
    <w:next w:val="Normal"/>
    <w:link w:val="Heading1Char"/>
    <w:uiPriority w:val="9"/>
    <w:qFormat/>
    <w:rsid w:val="00ED6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69F"/>
  </w:style>
  <w:style w:type="paragraph" w:styleId="Footer">
    <w:name w:val="footer"/>
    <w:basedOn w:val="Normal"/>
    <w:link w:val="FooterChar"/>
    <w:uiPriority w:val="99"/>
    <w:semiHidden/>
    <w:unhideWhenUsed/>
    <w:rsid w:val="003D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69F"/>
  </w:style>
  <w:style w:type="paragraph" w:styleId="NoSpacing">
    <w:name w:val="No Spacing"/>
    <w:uiPriority w:val="1"/>
    <w:qFormat/>
    <w:rsid w:val="00ED67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6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0A96C-D245-44C7-A8E3-B61873D0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Jelena</cp:lastModifiedBy>
  <cp:revision>5</cp:revision>
  <dcterms:created xsi:type="dcterms:W3CDTF">2012-06-24T17:34:00Z</dcterms:created>
  <dcterms:modified xsi:type="dcterms:W3CDTF">2015-11-22T08:21:00Z</dcterms:modified>
</cp:coreProperties>
</file>